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101F" w14:textId="77777777" w:rsidR="00851BDF" w:rsidRPr="0088015D" w:rsidRDefault="007163D4" w:rsidP="002C3229">
      <w:pPr>
        <w:pStyle w:val="Heading1"/>
        <w:rPr>
          <w:sz w:val="18"/>
          <w:lang w:val="en-GB"/>
        </w:rPr>
      </w:pPr>
      <w:r>
        <w:rPr>
          <w:lang w:val="en-GB"/>
        </w:rPr>
        <w:pict w14:anchorId="072804E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8.2pt;margin-top:-19.95pt;width:504.55pt;height:76.95pt;z-index:251657216;mso-position-horizontal-relative:page" stroked="f">
            <v:textbox style="mso-next-textbox:#_x0000_s2050">
              <w:txbxContent>
                <w:p w14:paraId="412EBE53" w14:textId="315155EA" w:rsidR="00851BDF" w:rsidRDefault="00630CC3" w:rsidP="007E55F1">
                  <w:pPr>
                    <w:pStyle w:val="Heading1"/>
                    <w:ind w:firstLine="288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Title of the Abstract</w:t>
                  </w:r>
                </w:p>
                <w:p w14:paraId="39484F52" w14:textId="77777777" w:rsidR="00851BDF" w:rsidRDefault="00851BDF">
                  <w:pPr>
                    <w:jc w:val="center"/>
                    <w:rPr>
                      <w:snapToGrid w:val="0"/>
                      <w:sz w:val="16"/>
                      <w:lang w:eastAsia="en-US"/>
                    </w:rPr>
                  </w:pPr>
                </w:p>
                <w:p w14:paraId="2617CD1D" w14:textId="4EB3CD67" w:rsidR="00851BDF" w:rsidRDefault="004C1CFE" w:rsidP="00851BDF">
                  <w:pPr>
                    <w:jc w:val="center"/>
                    <w:rPr>
                      <w:snapToGrid w:val="0"/>
                      <w:sz w:val="24"/>
                      <w:vertAlign w:val="superscript"/>
                      <w:lang w:eastAsia="en-US"/>
                    </w:rPr>
                  </w:pPr>
                  <w:r>
                    <w:rPr>
                      <w:snapToGrid w:val="0"/>
                      <w:sz w:val="24"/>
                      <w:lang w:eastAsia="en-US"/>
                    </w:rPr>
                    <w:t>Abed Mostafa</w:t>
                  </w:r>
                  <w:r w:rsidR="00851BDF">
                    <w:rPr>
                      <w:snapToGrid w:val="0"/>
                      <w:sz w:val="24"/>
                      <w:vertAlign w:val="superscript"/>
                      <w:lang w:eastAsia="en-US"/>
                    </w:rPr>
                    <w:t>1</w:t>
                  </w:r>
                  <w:r w:rsidR="00851BDF">
                    <w:rPr>
                      <w:snapToGrid w:val="0"/>
                      <w:sz w:val="24"/>
                      <w:lang w:eastAsia="en-US"/>
                    </w:rPr>
                    <w:t xml:space="preserve">, </w:t>
                  </w:r>
                  <w:r>
                    <w:rPr>
                      <w:snapToGrid w:val="0"/>
                      <w:sz w:val="24"/>
                      <w:lang w:eastAsia="en-US"/>
                    </w:rPr>
                    <w:t>Al Faraj, Achraf</w:t>
                  </w:r>
                  <w:r w:rsidR="00851BDF">
                    <w:rPr>
                      <w:snapToGrid w:val="0"/>
                      <w:sz w:val="24"/>
                      <w:vertAlign w:val="superscript"/>
                      <w:lang w:eastAsia="en-US"/>
                    </w:rPr>
                    <w:t>2</w:t>
                  </w:r>
                </w:p>
                <w:p w14:paraId="7A24A095" w14:textId="3885D807" w:rsidR="00851BDF" w:rsidRDefault="00851BDF" w:rsidP="00851BDF">
                  <w:pPr>
                    <w:jc w:val="center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vertAlign w:val="superscript"/>
                      <w:lang w:eastAsia="en-US"/>
                    </w:rPr>
                    <w:t>1</w:t>
                  </w:r>
                  <w:r w:rsidR="00F64736">
                    <w:rPr>
                      <w:snapToGrid w:val="0"/>
                      <w:lang w:eastAsia="en-US"/>
                    </w:rPr>
                    <w:t>College of Pharmacy</w:t>
                  </w:r>
                  <w:r>
                    <w:rPr>
                      <w:snapToGrid w:val="0"/>
                      <w:lang w:eastAsia="en-US"/>
                    </w:rPr>
                    <w:t xml:space="preserve">, </w:t>
                  </w:r>
                  <w:r w:rsidR="00F64736">
                    <w:rPr>
                      <w:snapToGrid w:val="0"/>
                      <w:lang w:eastAsia="en-US"/>
                    </w:rPr>
                    <w:t xml:space="preserve">American </w:t>
                  </w:r>
                  <w:r>
                    <w:rPr>
                      <w:snapToGrid w:val="0"/>
                      <w:lang w:eastAsia="en-US"/>
                    </w:rPr>
                    <w:t xml:space="preserve">University of </w:t>
                  </w:r>
                  <w:r w:rsidR="00F64736">
                    <w:rPr>
                      <w:snapToGrid w:val="0"/>
                      <w:lang w:eastAsia="en-US"/>
                    </w:rPr>
                    <w:t>Iraq – Baghdad (AUIB)</w:t>
                  </w:r>
                  <w:r>
                    <w:rPr>
                      <w:snapToGrid w:val="0"/>
                      <w:lang w:eastAsia="en-US"/>
                    </w:rPr>
                    <w:t xml:space="preserve">, </w:t>
                  </w:r>
                  <w:r w:rsidR="0051569E">
                    <w:rPr>
                      <w:snapToGrid w:val="0"/>
                      <w:lang w:eastAsia="en-US"/>
                    </w:rPr>
                    <w:t>Baghdad</w:t>
                  </w:r>
                  <w:r>
                    <w:rPr>
                      <w:snapToGrid w:val="0"/>
                      <w:lang w:eastAsia="en-US"/>
                    </w:rPr>
                    <w:t xml:space="preserve">, </w:t>
                  </w:r>
                  <w:r w:rsidR="0051569E">
                    <w:rPr>
                      <w:snapToGrid w:val="0"/>
                      <w:lang w:eastAsia="en-US"/>
                    </w:rPr>
                    <w:t>Iraq</w:t>
                  </w:r>
                  <w:r>
                    <w:rPr>
                      <w:snapToGrid w:val="0"/>
                      <w:lang w:eastAsia="en-US"/>
                    </w:rPr>
                    <w:t>.</w:t>
                  </w:r>
                </w:p>
                <w:p w14:paraId="6A31662B" w14:textId="68627BBA" w:rsidR="00851BDF" w:rsidRDefault="00851BDF" w:rsidP="00851BDF">
                  <w:pPr>
                    <w:jc w:val="center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vertAlign w:val="superscript"/>
                      <w:lang w:eastAsia="en-US"/>
                    </w:rPr>
                    <w:t>2</w:t>
                  </w:r>
                  <w:r w:rsidR="004C1CFE">
                    <w:rPr>
                      <w:snapToGrid w:val="0"/>
                      <w:lang w:eastAsia="en-US"/>
                    </w:rPr>
                    <w:t>College of xxx</w:t>
                  </w:r>
                  <w:r>
                    <w:rPr>
                      <w:snapToGrid w:val="0"/>
                      <w:lang w:eastAsia="en-US"/>
                    </w:rPr>
                    <w:t xml:space="preserve">, </w:t>
                  </w:r>
                  <w:r w:rsidR="00AD225A">
                    <w:rPr>
                      <w:snapToGrid w:val="0"/>
                      <w:lang w:eastAsia="en-US"/>
                    </w:rPr>
                    <w:t xml:space="preserve">University of xxx, </w:t>
                  </w:r>
                  <w:r>
                    <w:rPr>
                      <w:snapToGrid w:val="0"/>
                      <w:lang w:eastAsia="en-US"/>
                    </w:rPr>
                    <w:t>City, Country.</w:t>
                  </w:r>
                </w:p>
                <w:p w14:paraId="04296B26" w14:textId="77777777" w:rsidR="000A5721" w:rsidRDefault="000A5721" w:rsidP="000A5721">
                  <w:pPr>
                    <w:rPr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213524B2" w14:textId="48E8D49E" w:rsidR="00851BDF" w:rsidRPr="0088015D" w:rsidRDefault="00851BDF" w:rsidP="006E64EA">
      <w:pPr>
        <w:tabs>
          <w:tab w:val="left" w:pos="340"/>
          <w:tab w:val="left" w:pos="1995"/>
        </w:tabs>
        <w:jc w:val="both"/>
        <w:rPr>
          <w:b/>
          <w:snapToGrid w:val="0"/>
          <w:lang w:val="en-GB"/>
        </w:rPr>
      </w:pPr>
      <w:r w:rsidRPr="0088015D">
        <w:rPr>
          <w:i/>
          <w:snapToGrid w:val="0"/>
          <w:lang w:val="en-GB"/>
        </w:rPr>
        <w:t>Abstract</w:t>
      </w:r>
      <w:r w:rsidRPr="0088015D">
        <w:rPr>
          <w:lang w:val="en-GB"/>
        </w:rPr>
        <w:t xml:space="preserve"> - </w:t>
      </w:r>
      <w:r w:rsidRPr="0088015D">
        <w:rPr>
          <w:b/>
          <w:snapToGrid w:val="0"/>
          <w:lang w:val="en-GB"/>
        </w:rPr>
        <w:t>This document serves both as a WORD template and list of instructions in providing the basic guidelines for</w:t>
      </w:r>
      <w:r w:rsidRPr="0088015D">
        <w:rPr>
          <w:b/>
          <w:snapToGrid w:val="0"/>
          <w:lang w:val="en-GB" w:eastAsia="en-US"/>
        </w:rPr>
        <w:t xml:space="preserve"> </w:t>
      </w:r>
      <w:r w:rsidRPr="0088015D">
        <w:rPr>
          <w:b/>
          <w:snapToGrid w:val="0"/>
          <w:lang w:val="en-GB"/>
        </w:rPr>
        <w:t xml:space="preserve">preparing the poster submission for the </w:t>
      </w:r>
      <w:r w:rsidR="00280D83">
        <w:rPr>
          <w:b/>
        </w:rPr>
        <w:t>c</w:t>
      </w:r>
      <w:r w:rsidR="00D52161" w:rsidRPr="00D52161">
        <w:rPr>
          <w:b/>
        </w:rPr>
        <w:t>onference</w:t>
      </w:r>
      <w:r w:rsidR="00D52161">
        <w:rPr>
          <w:sz w:val="28"/>
        </w:rPr>
        <w:t xml:space="preserve"> </w:t>
      </w:r>
      <w:r w:rsidR="00280D83" w:rsidRPr="00D52161">
        <w:rPr>
          <w:b/>
          <w:snapToGrid w:val="0"/>
          <w:lang w:val="en-GB"/>
        </w:rPr>
        <w:t>proceedings</w:t>
      </w:r>
      <w:r w:rsidRPr="00D52161">
        <w:rPr>
          <w:b/>
          <w:snapToGrid w:val="0"/>
          <w:lang w:val="en-GB"/>
        </w:rPr>
        <w:t>.</w:t>
      </w:r>
      <w:r w:rsidRPr="0088015D">
        <w:rPr>
          <w:b/>
          <w:snapToGrid w:val="0"/>
          <w:lang w:val="en-GB"/>
        </w:rPr>
        <w:t xml:space="preserve">  A </w:t>
      </w:r>
      <w:r w:rsidRPr="0088015D">
        <w:rPr>
          <w:b/>
          <w:snapToGrid w:val="0"/>
          <w:u w:val="single"/>
          <w:lang w:val="en-GB"/>
        </w:rPr>
        <w:t>one</w:t>
      </w:r>
      <w:r w:rsidR="00280D83">
        <w:rPr>
          <w:b/>
          <w:snapToGrid w:val="0"/>
          <w:u w:val="single"/>
          <w:lang w:val="en-GB"/>
        </w:rPr>
        <w:t>-</w:t>
      </w:r>
      <w:r w:rsidRPr="0088015D">
        <w:rPr>
          <w:b/>
          <w:snapToGrid w:val="0"/>
          <w:u w:val="single"/>
          <w:lang w:val="en-GB"/>
        </w:rPr>
        <w:t>page</w:t>
      </w:r>
      <w:r w:rsidRPr="0088015D">
        <w:rPr>
          <w:b/>
          <w:snapToGrid w:val="0"/>
          <w:lang w:val="en-GB"/>
        </w:rPr>
        <w:t xml:space="preserve"> abstract should be submitted using this format. The </w:t>
      </w:r>
      <w:r w:rsidR="00280D83">
        <w:rPr>
          <w:b/>
          <w:snapToGrid w:val="0"/>
          <w:lang w:val="en-GB"/>
        </w:rPr>
        <w:t>a</w:t>
      </w:r>
      <w:r w:rsidRPr="0088015D">
        <w:rPr>
          <w:b/>
          <w:snapToGrid w:val="0"/>
          <w:lang w:val="en-GB"/>
        </w:rPr>
        <w:t xml:space="preserve">bstract itself should </w:t>
      </w:r>
      <w:r w:rsidR="006E64EA">
        <w:rPr>
          <w:b/>
          <w:snapToGrid w:val="0"/>
          <w:lang w:val="en-GB"/>
        </w:rPr>
        <w:t>be between 30</w:t>
      </w:r>
      <w:r w:rsidR="00D52161" w:rsidRPr="00D52161">
        <w:rPr>
          <w:b/>
          <w:snapToGrid w:val="0"/>
          <w:lang w:val="en-GB"/>
        </w:rPr>
        <w:t>0</w:t>
      </w:r>
      <w:r w:rsidR="006E64EA">
        <w:rPr>
          <w:b/>
          <w:snapToGrid w:val="0"/>
          <w:lang w:val="en-GB"/>
        </w:rPr>
        <w:t>-400</w:t>
      </w:r>
      <w:r w:rsidRPr="0088015D">
        <w:rPr>
          <w:b/>
          <w:snapToGrid w:val="0"/>
          <w:color w:val="FF0000"/>
          <w:lang w:val="en-GB"/>
        </w:rPr>
        <w:t xml:space="preserve"> </w:t>
      </w:r>
      <w:r w:rsidRPr="0088015D">
        <w:rPr>
          <w:b/>
          <w:snapToGrid w:val="0"/>
          <w:lang w:val="en-GB"/>
        </w:rPr>
        <w:t xml:space="preserve">words and should include the aims, methodology, </w:t>
      </w:r>
      <w:proofErr w:type="gramStart"/>
      <w:r w:rsidRPr="0088015D">
        <w:rPr>
          <w:b/>
          <w:snapToGrid w:val="0"/>
          <w:lang w:val="en-GB"/>
        </w:rPr>
        <w:t>results</w:t>
      </w:r>
      <w:proofErr w:type="gramEnd"/>
      <w:r w:rsidRPr="0088015D">
        <w:rPr>
          <w:b/>
          <w:snapToGrid w:val="0"/>
          <w:lang w:val="en-GB"/>
        </w:rPr>
        <w:t xml:space="preserve"> and the conclusion of the research work. </w:t>
      </w:r>
    </w:p>
    <w:p w14:paraId="0ECD7352" w14:textId="77777777" w:rsidR="00851BDF" w:rsidRPr="0088015D" w:rsidRDefault="00851BDF">
      <w:pPr>
        <w:tabs>
          <w:tab w:val="left" w:pos="340"/>
        </w:tabs>
        <w:jc w:val="both"/>
        <w:rPr>
          <w:b/>
          <w:snapToGrid w:val="0"/>
          <w:lang w:val="en-GB"/>
        </w:rPr>
      </w:pPr>
    </w:p>
    <w:p w14:paraId="7ACDBC2B" w14:textId="77777777" w:rsidR="00851BDF" w:rsidRPr="0088015D" w:rsidRDefault="00851BDF" w:rsidP="00851BDF">
      <w:pPr>
        <w:tabs>
          <w:tab w:val="left" w:pos="340"/>
        </w:tabs>
        <w:rPr>
          <w:b/>
          <w:bCs/>
          <w:snapToGrid w:val="0"/>
          <w:lang w:val="en-GB" w:eastAsia="en-US"/>
        </w:rPr>
      </w:pPr>
      <w:r w:rsidRPr="0088015D">
        <w:rPr>
          <w:b/>
          <w:bCs/>
          <w:caps/>
          <w:snapToGrid w:val="0"/>
          <w:lang w:val="en-GB" w:eastAsia="en-US"/>
        </w:rPr>
        <w:t>INTRODUCTION</w:t>
      </w:r>
    </w:p>
    <w:p w14:paraId="41B8C458" w14:textId="77777777" w:rsidR="00851BDF" w:rsidRPr="0088015D" w:rsidRDefault="00851BDF">
      <w:pPr>
        <w:tabs>
          <w:tab w:val="left" w:pos="340"/>
        </w:tabs>
        <w:jc w:val="both"/>
        <w:rPr>
          <w:snapToGrid w:val="0"/>
          <w:sz w:val="16"/>
          <w:lang w:val="en-GB" w:eastAsia="en-US"/>
        </w:rPr>
      </w:pPr>
    </w:p>
    <w:p w14:paraId="68512E38" w14:textId="77777777" w:rsidR="00851BDF" w:rsidRPr="0088015D" w:rsidRDefault="00851BDF" w:rsidP="00851BDF">
      <w:pPr>
        <w:tabs>
          <w:tab w:val="left" w:pos="340"/>
        </w:tabs>
        <w:jc w:val="both"/>
        <w:rPr>
          <w:snapToGrid w:val="0"/>
          <w:lang w:val="en-GB" w:eastAsia="en-US"/>
        </w:rPr>
      </w:pPr>
      <w:r w:rsidRPr="0088015D">
        <w:rPr>
          <w:snapToGrid w:val="0"/>
          <w:lang w:val="en-GB" w:eastAsia="en-US"/>
        </w:rPr>
        <w:tab/>
        <w:t>Your goal is to simulate, as closely as possible, the appearance of the typeset proceedings for publication.</w:t>
      </w:r>
    </w:p>
    <w:p w14:paraId="0D671AC6" w14:textId="77777777" w:rsidR="00851BDF" w:rsidRPr="0088015D" w:rsidRDefault="00851BDF" w:rsidP="00851BDF">
      <w:pPr>
        <w:pStyle w:val="Heading3"/>
        <w:tabs>
          <w:tab w:val="left" w:pos="340"/>
        </w:tabs>
        <w:spacing w:line="240" w:lineRule="auto"/>
        <w:rPr>
          <w:b/>
          <w:bCs/>
          <w:i w:val="0"/>
          <w:caps/>
          <w:sz w:val="20"/>
          <w:lang w:val="en-GB"/>
        </w:rPr>
      </w:pPr>
    </w:p>
    <w:p w14:paraId="477ADE25" w14:textId="77777777" w:rsidR="00851BDF" w:rsidRPr="0088015D" w:rsidRDefault="00851BDF" w:rsidP="00851BDF">
      <w:pPr>
        <w:pStyle w:val="Heading3"/>
        <w:tabs>
          <w:tab w:val="left" w:pos="340"/>
        </w:tabs>
        <w:spacing w:line="240" w:lineRule="auto"/>
        <w:rPr>
          <w:b/>
          <w:bCs/>
          <w:i w:val="0"/>
          <w:sz w:val="20"/>
          <w:lang w:val="en-GB"/>
        </w:rPr>
      </w:pPr>
      <w:r w:rsidRPr="0088015D">
        <w:rPr>
          <w:b/>
          <w:bCs/>
          <w:i w:val="0"/>
          <w:caps/>
          <w:sz w:val="20"/>
          <w:lang w:val="en-GB"/>
        </w:rPr>
        <w:t>Materials and Methods</w:t>
      </w:r>
    </w:p>
    <w:p w14:paraId="4FA8FE78" w14:textId="77777777" w:rsidR="00851BDF" w:rsidRPr="0088015D" w:rsidRDefault="00851BDF">
      <w:pPr>
        <w:tabs>
          <w:tab w:val="left" w:pos="340"/>
        </w:tabs>
        <w:rPr>
          <w:sz w:val="16"/>
          <w:lang w:val="en-GB"/>
        </w:rPr>
      </w:pPr>
    </w:p>
    <w:p w14:paraId="213710F2" w14:textId="21E3B329" w:rsidR="00851BDF" w:rsidRPr="0088015D" w:rsidRDefault="00851BDF" w:rsidP="00851BDF">
      <w:pPr>
        <w:pStyle w:val="BodyTextIndent2"/>
        <w:tabs>
          <w:tab w:val="left" w:pos="340"/>
        </w:tabs>
        <w:ind w:firstLine="0"/>
        <w:rPr>
          <w:lang w:val="en-GB"/>
        </w:rPr>
      </w:pPr>
      <w:r w:rsidRPr="0088015D">
        <w:rPr>
          <w:lang w:val="en-GB"/>
        </w:rPr>
        <w:tab/>
        <w:t>All papers must be submitted electronically in Word .doc</w:t>
      </w:r>
      <w:r w:rsidR="00B17C8F">
        <w:rPr>
          <w:lang w:val="en-GB"/>
        </w:rPr>
        <w:t>x or pdf</w:t>
      </w:r>
      <w:r w:rsidRPr="0088015D">
        <w:rPr>
          <w:lang w:val="en-GB"/>
        </w:rPr>
        <w:t xml:space="preserve"> format. Prepare your paper using A4 page size of 21cm </w:t>
      </w:r>
      <w:r w:rsidRPr="0088015D">
        <w:rPr>
          <w:lang w:val="en-GB"/>
        </w:rPr>
        <w:sym w:font="Symbol" w:char="F0B4"/>
      </w:r>
      <w:r w:rsidRPr="0088015D">
        <w:rPr>
          <w:lang w:val="en-GB"/>
        </w:rPr>
        <w:t xml:space="preserve"> 29.7 cm.</w:t>
      </w:r>
    </w:p>
    <w:p w14:paraId="5891D51A" w14:textId="6CF362FD" w:rsidR="00851BDF" w:rsidRPr="0088015D" w:rsidRDefault="00851BDF" w:rsidP="00851BDF">
      <w:pPr>
        <w:tabs>
          <w:tab w:val="left" w:pos="340"/>
        </w:tabs>
        <w:jc w:val="both"/>
        <w:rPr>
          <w:snapToGrid w:val="0"/>
          <w:lang w:val="en-GB" w:eastAsia="en-US"/>
        </w:rPr>
      </w:pPr>
      <w:r w:rsidRPr="0088015D">
        <w:rPr>
          <w:snapToGrid w:val="0"/>
          <w:lang w:val="en-GB" w:eastAsia="en-US"/>
        </w:rPr>
        <w:tab/>
        <w:t>1)</w:t>
      </w:r>
      <w:r w:rsidRPr="0088015D">
        <w:rPr>
          <w:snapToGrid w:val="0"/>
          <w:lang w:val="en-GB" w:eastAsia="en-US"/>
        </w:rPr>
        <w:tab/>
      </w:r>
      <w:r w:rsidRPr="0088015D">
        <w:rPr>
          <w:i/>
          <w:snapToGrid w:val="0"/>
          <w:lang w:val="en-GB" w:eastAsia="en-US"/>
        </w:rPr>
        <w:t>Font size and typeface</w:t>
      </w:r>
      <w:r w:rsidRPr="0088015D">
        <w:rPr>
          <w:snapToGrid w:val="0"/>
          <w:lang w:val="en-GB" w:eastAsia="en-US"/>
        </w:rPr>
        <w:t>s: Use 14</w:t>
      </w:r>
      <w:r w:rsidR="00B17C8F">
        <w:rPr>
          <w:snapToGrid w:val="0"/>
          <w:lang w:val="en-GB" w:eastAsia="en-US"/>
        </w:rPr>
        <w:t>-</w:t>
      </w:r>
      <w:r w:rsidRPr="0088015D">
        <w:rPr>
          <w:snapToGrid w:val="0"/>
          <w:lang w:val="en-GB" w:eastAsia="en-US"/>
        </w:rPr>
        <w:t xml:space="preserve">point bold, capital letters for the title in </w:t>
      </w:r>
      <w:r w:rsidRPr="0088015D">
        <w:rPr>
          <w:i/>
          <w:iCs/>
          <w:snapToGrid w:val="0"/>
          <w:lang w:val="en-GB" w:eastAsia="en-US"/>
        </w:rPr>
        <w:t>Times New Roman</w:t>
      </w:r>
      <w:r w:rsidRPr="0088015D">
        <w:rPr>
          <w:snapToGrid w:val="0"/>
          <w:lang w:val="en-GB" w:eastAsia="en-US"/>
        </w:rPr>
        <w:t xml:space="preserve">, </w:t>
      </w:r>
      <w:r w:rsidR="00B17C8F" w:rsidRPr="0088015D">
        <w:rPr>
          <w:snapToGrid w:val="0"/>
          <w:lang w:val="en-GB" w:eastAsia="en-US"/>
        </w:rPr>
        <w:t>12-point</w:t>
      </w:r>
      <w:r w:rsidRPr="0088015D">
        <w:rPr>
          <w:snapToGrid w:val="0"/>
          <w:lang w:val="en-GB" w:eastAsia="en-US"/>
        </w:rPr>
        <w:t xml:space="preserve"> </w:t>
      </w:r>
      <w:r w:rsidRPr="0088015D">
        <w:rPr>
          <w:i/>
          <w:iCs/>
          <w:snapToGrid w:val="0"/>
          <w:lang w:val="en-GB" w:eastAsia="en-US"/>
        </w:rPr>
        <w:t>Times New Roman</w:t>
      </w:r>
      <w:r w:rsidRPr="0088015D">
        <w:rPr>
          <w:snapToGrid w:val="0"/>
          <w:lang w:val="en-GB" w:eastAsia="en-US"/>
        </w:rPr>
        <w:t xml:space="preserve"> (normal) characters for author names and </w:t>
      </w:r>
      <w:r w:rsidR="00B17C8F" w:rsidRPr="0088015D">
        <w:rPr>
          <w:snapToGrid w:val="0"/>
          <w:lang w:val="en-GB" w:eastAsia="en-US"/>
        </w:rPr>
        <w:t>10-point</w:t>
      </w:r>
      <w:r w:rsidRPr="0088015D">
        <w:rPr>
          <w:snapToGrid w:val="0"/>
          <w:lang w:val="en-GB" w:eastAsia="en-US"/>
        </w:rPr>
        <w:t xml:space="preserve"> </w:t>
      </w:r>
      <w:r w:rsidRPr="0088015D">
        <w:rPr>
          <w:i/>
          <w:iCs/>
          <w:snapToGrid w:val="0"/>
          <w:lang w:val="en-GB" w:eastAsia="en-US"/>
        </w:rPr>
        <w:t>Times New Roman</w:t>
      </w:r>
      <w:r w:rsidRPr="0088015D">
        <w:rPr>
          <w:snapToGrid w:val="0"/>
          <w:lang w:val="en-GB" w:eastAsia="en-US"/>
        </w:rPr>
        <w:t xml:space="preserve"> characters for the body text and affiliations. If the text is being cut and paste from another document, then upon pasting the relevant text into a section, click on the Paste icon next to this area and choose “Match Destination Formatting”.</w:t>
      </w:r>
    </w:p>
    <w:p w14:paraId="6DA92155" w14:textId="77777777" w:rsidR="00851BDF" w:rsidRPr="0088015D" w:rsidRDefault="00851BDF" w:rsidP="00851BDF">
      <w:pPr>
        <w:tabs>
          <w:tab w:val="left" w:pos="340"/>
        </w:tabs>
        <w:jc w:val="both"/>
        <w:rPr>
          <w:snapToGrid w:val="0"/>
          <w:lang w:val="en-GB" w:eastAsia="en-US"/>
        </w:rPr>
      </w:pPr>
      <w:r w:rsidRPr="0088015D">
        <w:rPr>
          <w:snapToGrid w:val="0"/>
          <w:lang w:val="en-GB" w:eastAsia="en-US"/>
        </w:rPr>
        <w:tab/>
        <w:t>2)</w:t>
      </w:r>
      <w:r w:rsidRPr="0088015D">
        <w:rPr>
          <w:snapToGrid w:val="0"/>
          <w:lang w:val="en-GB" w:eastAsia="en-US"/>
        </w:rPr>
        <w:tab/>
      </w:r>
      <w:r w:rsidRPr="0088015D">
        <w:rPr>
          <w:i/>
          <w:snapToGrid w:val="0"/>
          <w:lang w:val="en-GB" w:eastAsia="en-US"/>
        </w:rPr>
        <w:t>Formatting</w:t>
      </w:r>
      <w:r w:rsidRPr="0088015D">
        <w:rPr>
          <w:snapToGrid w:val="0"/>
          <w:lang w:val="en-GB" w:eastAsia="en-US"/>
        </w:rPr>
        <w:t xml:space="preserve">: In formatting your page, set top and bottom margins to 2.54 cm. Left margin should be set to </w:t>
      </w:r>
      <w:r w:rsidR="00C475F0">
        <w:rPr>
          <w:snapToGrid w:val="0"/>
          <w:lang w:val="en-GB" w:eastAsia="en-US"/>
        </w:rPr>
        <w:t>1</w:t>
      </w:r>
      <w:r w:rsidRPr="0088015D">
        <w:rPr>
          <w:snapToGrid w:val="0"/>
          <w:lang w:val="en-GB" w:eastAsia="en-US"/>
        </w:rPr>
        <w:t>.</w:t>
      </w:r>
      <w:r w:rsidR="00C475F0">
        <w:rPr>
          <w:snapToGrid w:val="0"/>
          <w:lang w:val="en-GB" w:eastAsia="en-US"/>
        </w:rPr>
        <w:t>7</w:t>
      </w:r>
      <w:r w:rsidRPr="0088015D">
        <w:rPr>
          <w:snapToGrid w:val="0"/>
          <w:lang w:val="en-GB" w:eastAsia="en-US"/>
        </w:rPr>
        <w:t xml:space="preserve">cm and right margin set at 1.5cm. Use a two-column, </w:t>
      </w:r>
      <w:r w:rsidRPr="0088015D">
        <w:rPr>
          <w:i/>
          <w:iCs/>
          <w:snapToGrid w:val="0"/>
          <w:lang w:val="en-GB" w:eastAsia="en-US"/>
        </w:rPr>
        <w:t>Justified</w:t>
      </w:r>
      <w:r w:rsidRPr="0088015D">
        <w:rPr>
          <w:snapToGrid w:val="0"/>
          <w:lang w:val="en-GB" w:eastAsia="en-US"/>
        </w:rPr>
        <w:t xml:space="preserve"> format where each column is 86 mm </w:t>
      </w:r>
      <w:r w:rsidRPr="0088015D">
        <w:rPr>
          <w:lang w:val="en-GB"/>
        </w:rPr>
        <w:t>wide and spacing of 6 mm between columns. Indent paragraphs by 6 mm.</w:t>
      </w:r>
    </w:p>
    <w:p w14:paraId="0C70A062" w14:textId="77777777" w:rsidR="00851BDF" w:rsidRPr="0088015D" w:rsidRDefault="00851BDF" w:rsidP="00851BDF">
      <w:pPr>
        <w:tabs>
          <w:tab w:val="left" w:pos="340"/>
        </w:tabs>
        <w:jc w:val="both"/>
        <w:rPr>
          <w:snapToGrid w:val="0"/>
          <w:lang w:val="en-GB" w:eastAsia="en-US"/>
        </w:rPr>
      </w:pPr>
      <w:r w:rsidRPr="0088015D">
        <w:rPr>
          <w:snapToGrid w:val="0"/>
          <w:lang w:val="en-GB" w:eastAsia="en-US"/>
        </w:rPr>
        <w:tab/>
      </w:r>
    </w:p>
    <w:p w14:paraId="57C595A9" w14:textId="77777777" w:rsidR="00851BDF" w:rsidRPr="007F75C3" w:rsidRDefault="00851BDF" w:rsidP="002224F3">
      <w:pPr>
        <w:tabs>
          <w:tab w:val="left" w:pos="340"/>
        </w:tabs>
        <w:rPr>
          <w:b/>
          <w:caps/>
          <w:snapToGrid w:val="0"/>
          <w:lang w:val="en-GB"/>
        </w:rPr>
      </w:pPr>
      <w:r w:rsidRPr="007F75C3">
        <w:rPr>
          <w:b/>
          <w:snapToGrid w:val="0"/>
          <w:lang w:val="en-GB"/>
        </w:rPr>
        <w:t xml:space="preserve">RESULTS AND </w:t>
      </w:r>
      <w:r w:rsidRPr="007F75C3">
        <w:rPr>
          <w:b/>
          <w:caps/>
          <w:snapToGrid w:val="0"/>
          <w:lang w:val="en-GB"/>
        </w:rPr>
        <w:t>Discussion</w:t>
      </w:r>
    </w:p>
    <w:p w14:paraId="520B47DD" w14:textId="77777777" w:rsidR="002224F3" w:rsidRPr="002224F3" w:rsidRDefault="002224F3" w:rsidP="002224F3">
      <w:pPr>
        <w:tabs>
          <w:tab w:val="left" w:pos="340"/>
        </w:tabs>
        <w:rPr>
          <w:b/>
          <w:bCs/>
          <w:i/>
          <w:lang w:val="en-GB"/>
        </w:rPr>
      </w:pPr>
    </w:p>
    <w:p w14:paraId="15D0D077" w14:textId="403A24DB" w:rsidR="00851BDF" w:rsidRPr="0088015D" w:rsidRDefault="00851BDF" w:rsidP="00851BDF">
      <w:pPr>
        <w:pStyle w:val="BodyTextIndent3"/>
        <w:rPr>
          <w:lang w:val="en-GB"/>
        </w:rPr>
      </w:pPr>
      <w:r w:rsidRPr="0088015D">
        <w:rPr>
          <w:lang w:val="en-GB"/>
        </w:rPr>
        <w:t xml:space="preserve">Graphics should be in TIFF or </w:t>
      </w:r>
      <w:r w:rsidR="007163D4">
        <w:rPr>
          <w:lang w:val="en-GB"/>
        </w:rPr>
        <w:t>JPG</w:t>
      </w:r>
      <w:r w:rsidRPr="0088015D">
        <w:rPr>
          <w:lang w:val="en-GB"/>
        </w:rPr>
        <w:t xml:space="preserve"> format, </w:t>
      </w:r>
      <w:r w:rsidR="002B2C1F">
        <w:rPr>
          <w:lang w:val="en-GB"/>
        </w:rPr>
        <w:t>3</w:t>
      </w:r>
      <w:r w:rsidRPr="0088015D">
        <w:rPr>
          <w:lang w:val="en-GB"/>
        </w:rPr>
        <w:t>00 dpi for graphics, charts, drawings</w:t>
      </w:r>
      <w:r w:rsidR="002B2C1F">
        <w:rPr>
          <w:lang w:val="en-GB"/>
        </w:rPr>
        <w:t>,</w:t>
      </w:r>
      <w:r w:rsidRPr="0088015D">
        <w:rPr>
          <w:lang w:val="en-GB"/>
        </w:rPr>
        <w:t xml:space="preserve"> or tables and 200 dpi for photos and grayscale images. Image resolution can be compressed by right clicking on the image, clicking the “Format Picture” menu, followed by the “Picture” tab</w:t>
      </w:r>
      <w:r w:rsidR="002B2C1F">
        <w:rPr>
          <w:lang w:val="en-GB"/>
        </w:rPr>
        <w:t>,</w:t>
      </w:r>
      <w:r w:rsidRPr="0088015D">
        <w:rPr>
          <w:lang w:val="en-GB"/>
        </w:rPr>
        <w:t xml:space="preserve"> and clicking on the compress button. Choose the Print check box to alter the resolution to 200</w:t>
      </w:r>
      <w:r w:rsidR="002B2C1F">
        <w:rPr>
          <w:lang w:val="en-GB"/>
        </w:rPr>
        <w:t xml:space="preserve"> </w:t>
      </w:r>
      <w:r w:rsidRPr="0088015D">
        <w:rPr>
          <w:lang w:val="en-GB"/>
        </w:rPr>
        <w:t>dpi.</w:t>
      </w:r>
    </w:p>
    <w:p w14:paraId="06DA1D48" w14:textId="79D66C23" w:rsidR="00D40678" w:rsidRDefault="00851BDF" w:rsidP="00851BDF">
      <w:pPr>
        <w:pStyle w:val="BodyTextIndent3"/>
        <w:tabs>
          <w:tab w:val="clear" w:pos="284"/>
          <w:tab w:val="clear" w:pos="426"/>
          <w:tab w:val="left" w:pos="340"/>
        </w:tabs>
        <w:ind w:firstLine="0"/>
        <w:rPr>
          <w:lang w:val="en-GB"/>
        </w:rPr>
      </w:pPr>
      <w:r w:rsidRPr="0088015D">
        <w:rPr>
          <w:lang w:val="en-GB"/>
        </w:rPr>
        <w:tab/>
        <w:t>Attempt to position figures and tables at the top and/or bottom of columns.</w:t>
      </w:r>
      <w:r w:rsidR="0088015D">
        <w:rPr>
          <w:lang w:val="en-GB"/>
        </w:rPr>
        <w:t xml:space="preserve"> Figure captions should be </w:t>
      </w:r>
      <w:r w:rsidR="0088015D" w:rsidRPr="007F75C3">
        <w:rPr>
          <w:lang w:val="en-GB"/>
        </w:rPr>
        <w:t>cent</w:t>
      </w:r>
      <w:r w:rsidRPr="007F75C3">
        <w:rPr>
          <w:lang w:val="en-GB"/>
        </w:rPr>
        <w:t>red</w:t>
      </w:r>
      <w:r w:rsidRPr="0088015D">
        <w:rPr>
          <w:color w:val="FF0000"/>
          <w:lang w:val="en-GB"/>
        </w:rPr>
        <w:t xml:space="preserve"> </w:t>
      </w:r>
      <w:r w:rsidRPr="0088015D">
        <w:rPr>
          <w:lang w:val="en-GB"/>
        </w:rPr>
        <w:t>and placed below the figures; table names and table captions should be above the tables. Captions should be 8</w:t>
      </w:r>
      <w:r w:rsidR="002B2C1F">
        <w:rPr>
          <w:lang w:val="en-GB"/>
        </w:rPr>
        <w:t>-</w:t>
      </w:r>
      <w:r w:rsidRPr="0088015D">
        <w:rPr>
          <w:lang w:val="en-GB"/>
        </w:rPr>
        <w:t>point Times New Roman (normal).</w:t>
      </w:r>
    </w:p>
    <w:p w14:paraId="78A20189" w14:textId="77777777" w:rsidR="00F626CB" w:rsidRDefault="00F626CB" w:rsidP="00851BDF">
      <w:pPr>
        <w:pStyle w:val="BodyTextIndent3"/>
        <w:tabs>
          <w:tab w:val="clear" w:pos="284"/>
          <w:tab w:val="clear" w:pos="426"/>
          <w:tab w:val="left" w:pos="340"/>
        </w:tabs>
        <w:ind w:firstLine="0"/>
        <w:rPr>
          <w:lang w:val="en-GB"/>
        </w:rPr>
      </w:pPr>
    </w:p>
    <w:p w14:paraId="7A21CF50" w14:textId="77777777" w:rsidR="00F626CB" w:rsidRDefault="00F626CB" w:rsidP="00851BDF">
      <w:pPr>
        <w:pStyle w:val="BodyTextIndent3"/>
        <w:tabs>
          <w:tab w:val="clear" w:pos="284"/>
          <w:tab w:val="clear" w:pos="426"/>
          <w:tab w:val="left" w:pos="340"/>
        </w:tabs>
        <w:ind w:firstLine="0"/>
        <w:rPr>
          <w:lang w:val="en-GB"/>
        </w:rPr>
      </w:pPr>
    </w:p>
    <w:p w14:paraId="7E1B3BA7" w14:textId="77777777" w:rsidR="00F626CB" w:rsidRDefault="00F626CB" w:rsidP="00851BDF">
      <w:pPr>
        <w:pStyle w:val="BodyTextIndent3"/>
        <w:tabs>
          <w:tab w:val="clear" w:pos="284"/>
          <w:tab w:val="clear" w:pos="426"/>
          <w:tab w:val="left" w:pos="340"/>
        </w:tabs>
        <w:ind w:firstLine="0"/>
        <w:rPr>
          <w:lang w:val="en-GB"/>
        </w:rPr>
      </w:pPr>
    </w:p>
    <w:p w14:paraId="75CC5ECA" w14:textId="73C6716B" w:rsidR="00F626CB" w:rsidRPr="0088015D" w:rsidRDefault="00F626CB" w:rsidP="00851BDF">
      <w:pPr>
        <w:pStyle w:val="BodyTextIndent3"/>
        <w:tabs>
          <w:tab w:val="clear" w:pos="284"/>
          <w:tab w:val="clear" w:pos="426"/>
          <w:tab w:val="left" w:pos="340"/>
        </w:tabs>
        <w:ind w:firstLine="0"/>
        <w:rPr>
          <w:lang w:val="en-GB"/>
        </w:rPr>
      </w:pPr>
    </w:p>
    <w:p w14:paraId="3C5D6597" w14:textId="77777777" w:rsidR="00C06E68" w:rsidRPr="0088015D" w:rsidRDefault="00C06E68" w:rsidP="00851BDF">
      <w:pPr>
        <w:tabs>
          <w:tab w:val="left" w:pos="340"/>
        </w:tabs>
        <w:jc w:val="both"/>
        <w:rPr>
          <w:snapToGrid w:val="0"/>
          <w:lang w:val="en-GB" w:eastAsia="en-US"/>
        </w:rPr>
      </w:pPr>
    </w:p>
    <w:p w14:paraId="660F3595" w14:textId="1EFA079D" w:rsidR="00851BDF" w:rsidRDefault="00DC1A15" w:rsidP="006E063D">
      <w:pPr>
        <w:jc w:val="center"/>
        <w:rPr>
          <w:snapToGrid w:val="0"/>
          <w:sz w:val="16"/>
          <w:lang w:val="en-GB" w:eastAsia="en-US"/>
        </w:rPr>
      </w:pPr>
      <w:r>
        <w:rPr>
          <w:noProof/>
          <w:snapToGrid w:val="0"/>
          <w:sz w:val="16"/>
          <w:lang w:eastAsia="en-US"/>
        </w:rPr>
        <w:pict w14:anchorId="2550341C">
          <v:shape id="_x0000_s2061" type="#_x0000_t202" style="position:absolute;left:0;text-align:left;margin-left:48.2pt;margin-top:9.75pt;width:504.55pt;height:40.8pt;z-index:251658240;mso-position-horizontal-relative:page">
            <v:textbox style="mso-next-textbox:#_x0000_s2061">
              <w:txbxContent>
                <w:p w14:paraId="574B86B8" w14:textId="1AACE840" w:rsidR="00631870" w:rsidRPr="00D52161" w:rsidRDefault="009C4488" w:rsidP="0015063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>A</w:t>
                  </w:r>
                  <w:r w:rsidR="00631870" w:rsidRPr="00D831ED">
                    <w:rPr>
                      <w:b/>
                    </w:rPr>
                    <w:t xml:space="preserve">ll submissions </w:t>
                  </w:r>
                  <w:r>
                    <w:rPr>
                      <w:b/>
                    </w:rPr>
                    <w:t xml:space="preserve">must be done </w:t>
                  </w:r>
                  <w:r>
                    <w:rPr>
                      <w:b/>
                      <w:u w:val="single"/>
                    </w:rPr>
                    <w:t>online</w:t>
                  </w:r>
                  <w:r w:rsidRPr="009C4488">
                    <w:rPr>
                      <w:b/>
                    </w:rPr>
                    <w:t>.</w:t>
                  </w:r>
                </w:p>
                <w:p w14:paraId="077C1AC3" w14:textId="39BFC871" w:rsidR="00631870" w:rsidRDefault="009C4488" w:rsidP="00CE044E">
                  <w:pPr>
                    <w:tabs>
                      <w:tab w:val="left" w:pos="0"/>
                    </w:tabs>
                    <w:jc w:val="center"/>
                    <w:rPr>
                      <w:b/>
                      <w:snapToGrid w:val="0"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napToGrid w:val="0"/>
                      <w:color w:val="FF0000"/>
                      <w:sz w:val="28"/>
                      <w:szCs w:val="28"/>
                      <w:u w:val="single"/>
                    </w:rPr>
                    <w:t xml:space="preserve">Submission Deadline is </w:t>
                  </w:r>
                  <w:r w:rsidR="00107CF4">
                    <w:rPr>
                      <w:b/>
                      <w:snapToGrid w:val="0"/>
                      <w:color w:val="FF0000"/>
                      <w:sz w:val="28"/>
                      <w:szCs w:val="28"/>
                      <w:u w:val="single"/>
                    </w:rPr>
                    <w:t>September 1</w:t>
                  </w:r>
                  <w:r w:rsidR="00107CF4" w:rsidRPr="00107CF4">
                    <w:rPr>
                      <w:b/>
                      <w:snapToGrid w:val="0"/>
                      <w:color w:val="FF0000"/>
                      <w:sz w:val="28"/>
                      <w:szCs w:val="28"/>
                      <w:u w:val="single"/>
                      <w:vertAlign w:val="superscript"/>
                    </w:rPr>
                    <w:t>st</w:t>
                  </w:r>
                  <w:r w:rsidR="00107CF4">
                    <w:rPr>
                      <w:b/>
                      <w:snapToGrid w:val="0"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r w:rsidR="00631870" w:rsidRPr="00CD7B92">
                    <w:rPr>
                      <w:b/>
                      <w:snapToGrid w:val="0"/>
                      <w:color w:val="FF0000"/>
                      <w:sz w:val="28"/>
                      <w:szCs w:val="28"/>
                      <w:u w:val="single"/>
                    </w:rPr>
                    <w:t>20</w:t>
                  </w:r>
                  <w:r w:rsidR="00150636">
                    <w:rPr>
                      <w:b/>
                      <w:snapToGrid w:val="0"/>
                      <w:color w:val="FF0000"/>
                      <w:sz w:val="28"/>
                      <w:szCs w:val="28"/>
                      <w:u w:val="single"/>
                    </w:rPr>
                    <w:t>22</w:t>
                  </w:r>
                </w:p>
                <w:p w14:paraId="3F1B5D1E" w14:textId="77777777" w:rsidR="00631870" w:rsidRDefault="00631870" w:rsidP="00631870">
                  <w:pPr>
                    <w:rPr>
                      <w:b/>
                      <w:snapToGrid w:val="0"/>
                      <w:color w:val="FF0000"/>
                      <w:sz w:val="32"/>
                      <w:szCs w:val="32"/>
                      <w:u w:val="single"/>
                    </w:rPr>
                  </w:pPr>
                </w:p>
                <w:p w14:paraId="17D01D2B" w14:textId="77777777" w:rsidR="00631870" w:rsidRPr="002224F3" w:rsidRDefault="00631870" w:rsidP="0063187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14:paraId="70878C43" w14:textId="77777777" w:rsidR="00C06E68" w:rsidRDefault="00C06E68" w:rsidP="00C06E68">
      <w:pPr>
        <w:jc w:val="center"/>
        <w:rPr>
          <w:snapToGrid w:val="0"/>
          <w:sz w:val="16"/>
          <w:lang w:val="en-GB" w:eastAsia="en-US"/>
        </w:rPr>
      </w:pPr>
    </w:p>
    <w:p w14:paraId="1B1CDF34" w14:textId="3A15B5F8" w:rsidR="00851BDF" w:rsidRPr="0088015D" w:rsidRDefault="00107CF4" w:rsidP="00C06E68">
      <w:pPr>
        <w:jc w:val="center"/>
        <w:rPr>
          <w:snapToGrid w:val="0"/>
          <w:sz w:val="16"/>
          <w:lang w:val="en-GB" w:eastAsia="en-US"/>
        </w:rPr>
      </w:pPr>
      <w:r w:rsidRPr="00CF5422">
        <w:rPr>
          <w:b/>
          <w:bCs/>
          <w:i/>
          <w:caps/>
          <w:lang w:val="en-GB"/>
        </w:rPr>
        <w:pict w14:anchorId="158ED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1.5pt;height:251.45pt">
            <v:imagedata r:id="rId7" o:title=""/>
          </v:shape>
        </w:pict>
      </w:r>
    </w:p>
    <w:p w14:paraId="3DAB80EB" w14:textId="77777777" w:rsidR="00851BDF" w:rsidRPr="0088015D" w:rsidRDefault="00851BDF" w:rsidP="00851BDF">
      <w:pPr>
        <w:tabs>
          <w:tab w:val="left" w:pos="340"/>
        </w:tabs>
        <w:jc w:val="center"/>
        <w:rPr>
          <w:snapToGrid w:val="0"/>
          <w:sz w:val="16"/>
          <w:lang w:val="en-GB" w:eastAsia="en-US"/>
        </w:rPr>
      </w:pPr>
    </w:p>
    <w:p w14:paraId="257B0A56" w14:textId="04E7CC35" w:rsidR="00851BDF" w:rsidRPr="0088015D" w:rsidRDefault="00851BDF" w:rsidP="00107CF4">
      <w:pPr>
        <w:tabs>
          <w:tab w:val="left" w:pos="340"/>
        </w:tabs>
        <w:rPr>
          <w:snapToGrid w:val="0"/>
          <w:sz w:val="16"/>
          <w:lang w:val="en-GB" w:eastAsia="en-US"/>
        </w:rPr>
      </w:pPr>
      <w:r w:rsidRPr="0088015D">
        <w:rPr>
          <w:snapToGrid w:val="0"/>
          <w:sz w:val="16"/>
          <w:lang w:val="en-GB" w:eastAsia="en-US"/>
        </w:rPr>
        <w:t xml:space="preserve">Fig. 1. </w:t>
      </w:r>
      <w:r w:rsidR="00107CF4" w:rsidRPr="00107CF4">
        <w:rPr>
          <w:snapToGrid w:val="0"/>
          <w:sz w:val="16"/>
          <w:lang w:val="en-GB" w:eastAsia="en-US"/>
        </w:rPr>
        <w:t>Diagram presenting the suggested Nanoparticles-based treatment</w:t>
      </w:r>
      <w:r w:rsidR="00107CF4">
        <w:rPr>
          <w:snapToGrid w:val="0"/>
          <w:sz w:val="16"/>
          <w:lang w:val="en-GB" w:eastAsia="en-US"/>
        </w:rPr>
        <w:t xml:space="preserve"> </w:t>
      </w:r>
      <w:r w:rsidR="00107CF4" w:rsidRPr="00107CF4">
        <w:rPr>
          <w:snapToGrid w:val="0"/>
          <w:sz w:val="16"/>
          <w:lang w:val="en-GB" w:eastAsia="en-US"/>
        </w:rPr>
        <w:t>approach that can be delivered via intranasal route</w:t>
      </w:r>
      <w:r w:rsidRPr="0088015D">
        <w:rPr>
          <w:snapToGrid w:val="0"/>
          <w:sz w:val="16"/>
          <w:lang w:val="en-GB" w:eastAsia="en-US"/>
        </w:rPr>
        <w:t>.</w:t>
      </w:r>
    </w:p>
    <w:p w14:paraId="7C48514B" w14:textId="77777777" w:rsidR="00851BDF" w:rsidRPr="0088015D" w:rsidRDefault="00851BDF" w:rsidP="00851BDF">
      <w:pPr>
        <w:pStyle w:val="BodyTextIndent2"/>
        <w:tabs>
          <w:tab w:val="left" w:pos="340"/>
        </w:tabs>
        <w:ind w:firstLine="0"/>
        <w:rPr>
          <w:lang w:val="en-GB"/>
        </w:rPr>
      </w:pPr>
    </w:p>
    <w:p w14:paraId="7D639218" w14:textId="77777777" w:rsidR="00851BDF" w:rsidRPr="0088015D" w:rsidRDefault="00851BDF" w:rsidP="00851BDF">
      <w:pPr>
        <w:tabs>
          <w:tab w:val="left" w:pos="340"/>
        </w:tabs>
        <w:rPr>
          <w:b/>
          <w:bCs/>
          <w:snapToGrid w:val="0"/>
          <w:sz w:val="16"/>
          <w:lang w:val="en-GB" w:eastAsia="en-US"/>
        </w:rPr>
      </w:pPr>
      <w:r w:rsidRPr="0088015D">
        <w:rPr>
          <w:b/>
          <w:bCs/>
          <w:snapToGrid w:val="0"/>
          <w:lang w:val="en-GB" w:eastAsia="en-US"/>
        </w:rPr>
        <w:t>CONCLUSIONS</w:t>
      </w:r>
    </w:p>
    <w:p w14:paraId="6FE899A1" w14:textId="77777777" w:rsidR="00851BDF" w:rsidRPr="0088015D" w:rsidRDefault="00851BDF" w:rsidP="00851BDF">
      <w:pPr>
        <w:tabs>
          <w:tab w:val="left" w:pos="340"/>
        </w:tabs>
        <w:jc w:val="both"/>
        <w:rPr>
          <w:snapToGrid w:val="0"/>
          <w:lang w:val="en-GB" w:eastAsia="en-US"/>
        </w:rPr>
      </w:pPr>
    </w:p>
    <w:p w14:paraId="495A9984" w14:textId="77777777" w:rsidR="00851BDF" w:rsidRPr="0088015D" w:rsidRDefault="00851BDF" w:rsidP="00851BDF">
      <w:pPr>
        <w:tabs>
          <w:tab w:val="left" w:pos="340"/>
        </w:tabs>
        <w:jc w:val="both"/>
        <w:rPr>
          <w:snapToGrid w:val="0"/>
          <w:lang w:val="en-GB" w:eastAsia="en-US"/>
        </w:rPr>
      </w:pPr>
      <w:r w:rsidRPr="0088015D">
        <w:rPr>
          <w:lang w:val="en-GB"/>
        </w:rPr>
        <w:tab/>
        <w:t>References should be cited consecutively in square brackets [1]. The sentence punctuation follows the bracket [2]. Please note that the reference examples at the end of this document are in the preferred referencing style. Give all authors’ names; do not use “</w:t>
      </w:r>
      <w:r w:rsidRPr="0088015D">
        <w:rPr>
          <w:i/>
          <w:lang w:val="en-GB"/>
        </w:rPr>
        <w:t>et al</w:t>
      </w:r>
      <w:r w:rsidRPr="0088015D">
        <w:rPr>
          <w:lang w:val="en-GB"/>
        </w:rPr>
        <w:t xml:space="preserve">.” unless there are six authors or more. Papers that have not been published, even if they have been submitted for publication, should be cited as “unpublished” [3]. Papers that have been accepted for publication should be cited as “in press” [4]. </w:t>
      </w:r>
    </w:p>
    <w:p w14:paraId="33C049AD" w14:textId="77777777" w:rsidR="00851BDF" w:rsidRPr="0088015D" w:rsidRDefault="00851BDF">
      <w:pPr>
        <w:tabs>
          <w:tab w:val="left" w:pos="340"/>
        </w:tabs>
        <w:jc w:val="center"/>
        <w:rPr>
          <w:snapToGrid w:val="0"/>
          <w:lang w:val="en-GB" w:eastAsia="en-US"/>
        </w:rPr>
      </w:pPr>
    </w:p>
    <w:p w14:paraId="72D73AD3" w14:textId="77777777" w:rsidR="00851BDF" w:rsidRPr="0088015D" w:rsidRDefault="00851BDF" w:rsidP="00851BDF">
      <w:pPr>
        <w:tabs>
          <w:tab w:val="left" w:pos="340"/>
        </w:tabs>
        <w:rPr>
          <w:b/>
          <w:bCs/>
          <w:snapToGrid w:val="0"/>
          <w:lang w:val="en-GB" w:eastAsia="en-US"/>
        </w:rPr>
      </w:pPr>
      <w:r w:rsidRPr="0088015D">
        <w:rPr>
          <w:b/>
          <w:bCs/>
          <w:snapToGrid w:val="0"/>
          <w:lang w:val="en-GB" w:eastAsia="en-US"/>
        </w:rPr>
        <w:t>ACKNOWLEDGMENTS</w:t>
      </w:r>
    </w:p>
    <w:p w14:paraId="45F8ADB5" w14:textId="4000F9D5" w:rsidR="00851BDF" w:rsidRDefault="00851BDF">
      <w:pPr>
        <w:tabs>
          <w:tab w:val="left" w:pos="340"/>
        </w:tabs>
        <w:jc w:val="both"/>
        <w:rPr>
          <w:snapToGrid w:val="0"/>
          <w:lang w:val="en-GB" w:eastAsia="en-US"/>
        </w:rPr>
      </w:pPr>
    </w:p>
    <w:p w14:paraId="007D3CC5" w14:textId="11137E5E" w:rsidR="00DC1A15" w:rsidRDefault="00DC1A15">
      <w:pPr>
        <w:tabs>
          <w:tab w:val="left" w:pos="340"/>
        </w:tabs>
        <w:jc w:val="both"/>
        <w:rPr>
          <w:snapToGrid w:val="0"/>
          <w:lang w:val="en-GB" w:eastAsia="en-US"/>
        </w:rPr>
      </w:pPr>
    </w:p>
    <w:p w14:paraId="33E392EC" w14:textId="3C88391B" w:rsidR="00FE283F" w:rsidRDefault="00FE283F">
      <w:pPr>
        <w:tabs>
          <w:tab w:val="left" w:pos="340"/>
        </w:tabs>
        <w:jc w:val="both"/>
        <w:rPr>
          <w:snapToGrid w:val="0"/>
          <w:lang w:val="en-GB" w:eastAsia="en-US"/>
        </w:rPr>
      </w:pPr>
    </w:p>
    <w:p w14:paraId="5103A4B0" w14:textId="77777777" w:rsidR="00FE283F" w:rsidRPr="0088015D" w:rsidRDefault="00FE283F">
      <w:pPr>
        <w:tabs>
          <w:tab w:val="left" w:pos="340"/>
        </w:tabs>
        <w:jc w:val="both"/>
        <w:rPr>
          <w:snapToGrid w:val="0"/>
          <w:lang w:val="en-GB" w:eastAsia="en-US"/>
        </w:rPr>
      </w:pPr>
    </w:p>
    <w:p w14:paraId="6A760940" w14:textId="77777777" w:rsidR="00C06E68" w:rsidRPr="0088015D" w:rsidRDefault="00C06E68" w:rsidP="00851BDF">
      <w:pPr>
        <w:pStyle w:val="BodyTextIndent"/>
        <w:tabs>
          <w:tab w:val="left" w:pos="340"/>
        </w:tabs>
        <w:ind w:firstLine="0"/>
        <w:rPr>
          <w:lang w:val="en-GB"/>
        </w:rPr>
      </w:pPr>
    </w:p>
    <w:p w14:paraId="4D4DC932" w14:textId="77777777" w:rsidR="00851BDF" w:rsidRPr="0088015D" w:rsidRDefault="00851BDF" w:rsidP="00851BDF">
      <w:pPr>
        <w:tabs>
          <w:tab w:val="left" w:pos="340"/>
        </w:tabs>
        <w:rPr>
          <w:b/>
          <w:bCs/>
          <w:snapToGrid w:val="0"/>
          <w:lang w:val="en-GB" w:eastAsia="en-US"/>
        </w:rPr>
      </w:pPr>
      <w:r w:rsidRPr="0088015D">
        <w:rPr>
          <w:b/>
          <w:bCs/>
          <w:snapToGrid w:val="0"/>
          <w:lang w:val="en-GB" w:eastAsia="en-US"/>
        </w:rPr>
        <w:t>REFERENCES</w:t>
      </w:r>
    </w:p>
    <w:p w14:paraId="3C2C610D" w14:textId="77777777" w:rsidR="00851BDF" w:rsidRPr="0088015D" w:rsidRDefault="00851BDF">
      <w:pPr>
        <w:tabs>
          <w:tab w:val="left" w:pos="340"/>
        </w:tabs>
        <w:jc w:val="both"/>
        <w:rPr>
          <w:snapToGrid w:val="0"/>
          <w:lang w:val="en-GB" w:eastAsia="en-US"/>
        </w:rPr>
      </w:pPr>
    </w:p>
    <w:p w14:paraId="00ECA5C2" w14:textId="403A2112" w:rsidR="00FE283F" w:rsidRPr="00FE283F" w:rsidRDefault="00851BDF" w:rsidP="00FE283F">
      <w:pPr>
        <w:tabs>
          <w:tab w:val="left" w:pos="342"/>
        </w:tabs>
        <w:ind w:left="285" w:hanging="285"/>
        <w:jc w:val="both"/>
        <w:rPr>
          <w:sz w:val="16"/>
          <w:lang w:val="en-GB"/>
        </w:rPr>
      </w:pPr>
      <w:r w:rsidRPr="0088015D">
        <w:rPr>
          <w:snapToGrid w:val="0"/>
          <w:sz w:val="16"/>
          <w:lang w:val="en-GB" w:eastAsia="en-US"/>
        </w:rPr>
        <w:t>[1]</w:t>
      </w:r>
      <w:r w:rsidRPr="0088015D">
        <w:rPr>
          <w:snapToGrid w:val="0"/>
          <w:sz w:val="16"/>
          <w:lang w:val="en-GB" w:eastAsia="en-US"/>
        </w:rPr>
        <w:tab/>
      </w:r>
      <w:proofErr w:type="spellStart"/>
      <w:r w:rsidR="003E5E68" w:rsidRPr="003E5E68">
        <w:rPr>
          <w:snapToGrid w:val="0"/>
          <w:sz w:val="16"/>
          <w:lang w:val="en-GB" w:eastAsia="en-US"/>
        </w:rPr>
        <w:t>Itani</w:t>
      </w:r>
      <w:proofErr w:type="spellEnd"/>
      <w:r w:rsidR="003E5E68" w:rsidRPr="003E5E68">
        <w:rPr>
          <w:snapToGrid w:val="0"/>
          <w:sz w:val="16"/>
          <w:lang w:val="en-GB" w:eastAsia="en-US"/>
        </w:rPr>
        <w:t xml:space="preserve">, R., </w:t>
      </w:r>
      <w:proofErr w:type="spellStart"/>
      <w:r w:rsidR="003E5E68" w:rsidRPr="003E5E68">
        <w:rPr>
          <w:snapToGrid w:val="0"/>
          <w:sz w:val="16"/>
          <w:lang w:val="en-GB" w:eastAsia="en-US"/>
        </w:rPr>
        <w:t>Tobaiqy</w:t>
      </w:r>
      <w:proofErr w:type="spellEnd"/>
      <w:r w:rsidR="003E5E68" w:rsidRPr="003E5E68">
        <w:rPr>
          <w:snapToGrid w:val="0"/>
          <w:sz w:val="16"/>
          <w:lang w:val="en-GB" w:eastAsia="en-US"/>
        </w:rPr>
        <w:t xml:space="preserve">, M., &amp; Al Faraj, A. (2020). Optimizing use of </w:t>
      </w:r>
      <w:proofErr w:type="spellStart"/>
      <w:r w:rsidR="003E5E68" w:rsidRPr="003E5E68">
        <w:rPr>
          <w:snapToGrid w:val="0"/>
          <w:sz w:val="16"/>
          <w:lang w:val="en-GB" w:eastAsia="en-US"/>
        </w:rPr>
        <w:t>theranostic</w:t>
      </w:r>
      <w:proofErr w:type="spellEnd"/>
      <w:r w:rsidR="003E5E68" w:rsidRPr="003E5E68">
        <w:rPr>
          <w:snapToGrid w:val="0"/>
          <w:sz w:val="16"/>
          <w:lang w:val="en-GB" w:eastAsia="en-US"/>
        </w:rPr>
        <w:t xml:space="preserve"> nanoparticles as a life-saving strategy for treating COVID-19 patients. </w:t>
      </w:r>
      <w:proofErr w:type="spellStart"/>
      <w:r w:rsidR="003E5E68" w:rsidRPr="003E5E68">
        <w:rPr>
          <w:snapToGrid w:val="0"/>
          <w:sz w:val="16"/>
          <w:lang w:val="en-GB" w:eastAsia="en-US"/>
        </w:rPr>
        <w:t>Theranostics</w:t>
      </w:r>
      <w:proofErr w:type="spellEnd"/>
      <w:r w:rsidR="003E5E68" w:rsidRPr="003E5E68">
        <w:rPr>
          <w:snapToGrid w:val="0"/>
          <w:sz w:val="16"/>
          <w:lang w:val="en-GB" w:eastAsia="en-US"/>
        </w:rPr>
        <w:t>, 10(13), 5932–5942</w:t>
      </w:r>
      <w:r w:rsidRPr="0088015D">
        <w:rPr>
          <w:sz w:val="16"/>
          <w:lang w:val="en-GB"/>
        </w:rPr>
        <w:t>.</w:t>
      </w:r>
    </w:p>
    <w:p w14:paraId="63FAF361" w14:textId="1F13920A" w:rsidR="00851BDF" w:rsidRPr="00DC1A15" w:rsidRDefault="00851BDF" w:rsidP="00DC1A15">
      <w:pPr>
        <w:tabs>
          <w:tab w:val="left" w:pos="340"/>
        </w:tabs>
        <w:ind w:left="285" w:hanging="285"/>
        <w:jc w:val="both"/>
        <w:rPr>
          <w:sz w:val="16"/>
          <w:lang w:val="en-GB"/>
        </w:rPr>
      </w:pPr>
      <w:r w:rsidRPr="0088015D">
        <w:rPr>
          <w:snapToGrid w:val="0"/>
          <w:sz w:val="16"/>
          <w:lang w:val="en-GB" w:eastAsia="en-US"/>
        </w:rPr>
        <w:t>.</w:t>
      </w:r>
    </w:p>
    <w:p w14:paraId="2D57B1CC" w14:textId="77777777" w:rsidR="00851BDF" w:rsidRDefault="00851BDF">
      <w:pPr>
        <w:tabs>
          <w:tab w:val="left" w:pos="340"/>
        </w:tabs>
        <w:ind w:left="680" w:hanging="680"/>
        <w:jc w:val="both"/>
        <w:rPr>
          <w:snapToGrid w:val="0"/>
          <w:sz w:val="16"/>
          <w:lang w:val="en-GB" w:eastAsia="en-US"/>
        </w:rPr>
      </w:pPr>
    </w:p>
    <w:p w14:paraId="184CA59F" w14:textId="77777777" w:rsidR="00631870" w:rsidRDefault="00631870" w:rsidP="009C4488">
      <w:pPr>
        <w:tabs>
          <w:tab w:val="left" w:pos="340"/>
        </w:tabs>
        <w:jc w:val="both"/>
        <w:rPr>
          <w:snapToGrid w:val="0"/>
          <w:sz w:val="16"/>
          <w:lang w:val="en-GB" w:eastAsia="en-US"/>
        </w:rPr>
      </w:pPr>
    </w:p>
    <w:p w14:paraId="4F7A7551" w14:textId="77777777" w:rsidR="00631870" w:rsidRDefault="00631870">
      <w:pPr>
        <w:tabs>
          <w:tab w:val="left" w:pos="340"/>
        </w:tabs>
        <w:ind w:left="680" w:hanging="680"/>
        <w:jc w:val="both"/>
        <w:rPr>
          <w:snapToGrid w:val="0"/>
          <w:sz w:val="16"/>
          <w:lang w:val="en-GB" w:eastAsia="en-US"/>
        </w:rPr>
      </w:pPr>
    </w:p>
    <w:p w14:paraId="27F372E1" w14:textId="77777777" w:rsidR="00631870" w:rsidRDefault="00631870">
      <w:pPr>
        <w:tabs>
          <w:tab w:val="left" w:pos="340"/>
        </w:tabs>
        <w:ind w:left="680" w:hanging="680"/>
        <w:jc w:val="both"/>
        <w:rPr>
          <w:snapToGrid w:val="0"/>
          <w:sz w:val="16"/>
          <w:lang w:val="en-GB" w:eastAsia="en-US"/>
        </w:rPr>
      </w:pPr>
    </w:p>
    <w:p w14:paraId="418ADC08" w14:textId="77777777" w:rsidR="00631870" w:rsidRDefault="00631870" w:rsidP="00C475F0">
      <w:pPr>
        <w:tabs>
          <w:tab w:val="left" w:pos="340"/>
        </w:tabs>
        <w:jc w:val="both"/>
        <w:rPr>
          <w:snapToGrid w:val="0"/>
          <w:sz w:val="16"/>
          <w:lang w:val="en-GB" w:eastAsia="en-US"/>
        </w:rPr>
      </w:pPr>
    </w:p>
    <w:sectPr w:rsidR="00631870" w:rsidSect="00340B0D">
      <w:headerReference w:type="even" r:id="rId8"/>
      <w:headerReference w:type="default" r:id="rId9"/>
      <w:pgSz w:w="11907" w:h="16840" w:code="9"/>
      <w:pgMar w:top="1440" w:right="851" w:bottom="1440" w:left="964" w:header="720" w:footer="720" w:gutter="0"/>
      <w:cols w:num="2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1BEC" w14:textId="77777777" w:rsidR="00AC6AAD" w:rsidRDefault="00AC6AAD">
      <w:r>
        <w:separator/>
      </w:r>
    </w:p>
  </w:endnote>
  <w:endnote w:type="continuationSeparator" w:id="0">
    <w:p w14:paraId="2E3FC7CC" w14:textId="77777777" w:rsidR="00AC6AAD" w:rsidRDefault="00AC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E021" w14:textId="77777777" w:rsidR="00AC6AAD" w:rsidRDefault="00AC6AAD">
      <w:r>
        <w:separator/>
      </w:r>
    </w:p>
  </w:footnote>
  <w:footnote w:type="continuationSeparator" w:id="0">
    <w:p w14:paraId="1E338569" w14:textId="77777777" w:rsidR="00AC6AAD" w:rsidRDefault="00AC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F12C" w14:textId="77777777" w:rsidR="00851BDF" w:rsidRDefault="00851B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FF95A" w14:textId="77777777" w:rsidR="00851BDF" w:rsidRDefault="00851B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3586" w14:textId="77777777" w:rsidR="00851BDF" w:rsidRDefault="00851B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3E4"/>
    <w:multiLevelType w:val="singleLevel"/>
    <w:tmpl w:val="AFB2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9FF246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131DB"/>
    <w:multiLevelType w:val="singleLevel"/>
    <w:tmpl w:val="A4946F76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" w15:restartNumberingAfterBreak="0">
    <w:nsid w:val="27117B81"/>
    <w:multiLevelType w:val="hybridMultilevel"/>
    <w:tmpl w:val="A1EEA21A"/>
    <w:lvl w:ilvl="0" w:tplc="668699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917834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3923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260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B2C78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983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7CA0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7276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5028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D61E3D"/>
    <w:multiLevelType w:val="hybridMultilevel"/>
    <w:tmpl w:val="1DD49742"/>
    <w:lvl w:ilvl="0" w:tplc="4126B9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CCF0B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63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E4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4A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C7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C7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09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A8C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1D35890"/>
    <w:multiLevelType w:val="singleLevel"/>
    <w:tmpl w:val="6E321478"/>
    <w:lvl w:ilvl="0">
      <w:start w:val="1"/>
      <w:numFmt w:val="upperRoman"/>
      <w:lvlText w:val="%1."/>
      <w:lvlJc w:val="left"/>
      <w:pPr>
        <w:tabs>
          <w:tab w:val="num" w:pos="1080"/>
        </w:tabs>
        <w:ind w:left="72" w:firstLine="288"/>
      </w:pPr>
    </w:lvl>
  </w:abstractNum>
  <w:abstractNum w:abstractNumId="8" w15:restartNumberingAfterBreak="0">
    <w:nsid w:val="65E72C11"/>
    <w:multiLevelType w:val="hybridMultilevel"/>
    <w:tmpl w:val="764E186A"/>
    <w:lvl w:ilvl="0" w:tplc="F4BEA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E4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86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23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26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7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E9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2E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AF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1611469932">
    <w:abstractNumId w:val="7"/>
  </w:num>
  <w:num w:numId="2" w16cid:durableId="474494721">
    <w:abstractNumId w:val="1"/>
  </w:num>
  <w:num w:numId="3" w16cid:durableId="1847595573">
    <w:abstractNumId w:val="2"/>
  </w:num>
  <w:num w:numId="4" w16cid:durableId="736517085">
    <w:abstractNumId w:val="0"/>
  </w:num>
  <w:num w:numId="5" w16cid:durableId="2120634370">
    <w:abstractNumId w:val="4"/>
  </w:num>
  <w:num w:numId="6" w16cid:durableId="429862721">
    <w:abstractNumId w:val="5"/>
  </w:num>
  <w:num w:numId="7" w16cid:durableId="389159427">
    <w:abstractNumId w:val="9"/>
  </w:num>
  <w:num w:numId="8" w16cid:durableId="433864445">
    <w:abstractNumId w:val="8"/>
  </w:num>
  <w:num w:numId="9" w16cid:durableId="585574871">
    <w:abstractNumId w:val="6"/>
  </w:num>
  <w:num w:numId="10" w16cid:durableId="1398089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053"/>
    <w:rsid w:val="00013511"/>
    <w:rsid w:val="000709A3"/>
    <w:rsid w:val="000A5721"/>
    <w:rsid w:val="000D17B3"/>
    <w:rsid w:val="001057FF"/>
    <w:rsid w:val="00106395"/>
    <w:rsid w:val="00107CF4"/>
    <w:rsid w:val="00150636"/>
    <w:rsid w:val="00157600"/>
    <w:rsid w:val="00174858"/>
    <w:rsid w:val="001836C4"/>
    <w:rsid w:val="001B626E"/>
    <w:rsid w:val="001B64B1"/>
    <w:rsid w:val="002155F1"/>
    <w:rsid w:val="002224F3"/>
    <w:rsid w:val="002512A7"/>
    <w:rsid w:val="00280D83"/>
    <w:rsid w:val="002B2C1F"/>
    <w:rsid w:val="002C3229"/>
    <w:rsid w:val="00315409"/>
    <w:rsid w:val="00340B0D"/>
    <w:rsid w:val="003E5E68"/>
    <w:rsid w:val="004251D8"/>
    <w:rsid w:val="004C1CFE"/>
    <w:rsid w:val="004E66EC"/>
    <w:rsid w:val="004E7BA2"/>
    <w:rsid w:val="0051569E"/>
    <w:rsid w:val="00555F1B"/>
    <w:rsid w:val="005F2215"/>
    <w:rsid w:val="00616C89"/>
    <w:rsid w:val="00630CC3"/>
    <w:rsid w:val="00631870"/>
    <w:rsid w:val="00635E24"/>
    <w:rsid w:val="006B7053"/>
    <w:rsid w:val="006E063D"/>
    <w:rsid w:val="006E64EA"/>
    <w:rsid w:val="006F06C8"/>
    <w:rsid w:val="006F40DC"/>
    <w:rsid w:val="007163D4"/>
    <w:rsid w:val="007455E3"/>
    <w:rsid w:val="007519D9"/>
    <w:rsid w:val="007A0241"/>
    <w:rsid w:val="007E55F1"/>
    <w:rsid w:val="007F75C3"/>
    <w:rsid w:val="008077E4"/>
    <w:rsid w:val="00851BDF"/>
    <w:rsid w:val="008666D3"/>
    <w:rsid w:val="0088015D"/>
    <w:rsid w:val="008A5996"/>
    <w:rsid w:val="008C3B67"/>
    <w:rsid w:val="009052F2"/>
    <w:rsid w:val="00933BE1"/>
    <w:rsid w:val="009646B3"/>
    <w:rsid w:val="0098028E"/>
    <w:rsid w:val="009C4488"/>
    <w:rsid w:val="009D25C5"/>
    <w:rsid w:val="00A21508"/>
    <w:rsid w:val="00A97E48"/>
    <w:rsid w:val="00AB2D9A"/>
    <w:rsid w:val="00AC6AAD"/>
    <w:rsid w:val="00AD225A"/>
    <w:rsid w:val="00B05CCF"/>
    <w:rsid w:val="00B17C8F"/>
    <w:rsid w:val="00BB7B5E"/>
    <w:rsid w:val="00BF0F56"/>
    <w:rsid w:val="00BF7337"/>
    <w:rsid w:val="00C02282"/>
    <w:rsid w:val="00C06E68"/>
    <w:rsid w:val="00C12469"/>
    <w:rsid w:val="00C475F0"/>
    <w:rsid w:val="00CD36A7"/>
    <w:rsid w:val="00CD7B92"/>
    <w:rsid w:val="00CE044E"/>
    <w:rsid w:val="00CF5422"/>
    <w:rsid w:val="00D130A9"/>
    <w:rsid w:val="00D40678"/>
    <w:rsid w:val="00D52161"/>
    <w:rsid w:val="00DB7C3F"/>
    <w:rsid w:val="00DC1A15"/>
    <w:rsid w:val="00DD4BDA"/>
    <w:rsid w:val="00E11CD3"/>
    <w:rsid w:val="00E4059A"/>
    <w:rsid w:val="00E50798"/>
    <w:rsid w:val="00EB5B7D"/>
    <w:rsid w:val="00EC2FFF"/>
    <w:rsid w:val="00F01C50"/>
    <w:rsid w:val="00F15497"/>
    <w:rsid w:val="00F626CB"/>
    <w:rsid w:val="00F64736"/>
    <w:rsid w:val="00F812C9"/>
    <w:rsid w:val="00FE0C74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,"/>
  <w14:docId w14:val="089F937E"/>
  <w15:chartTrackingRefBased/>
  <w15:docId w15:val="{E5B53EDF-A345-44AF-A82E-408F05C8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napToGrid w:val="0"/>
      <w:sz w:val="29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napToGrid w:val="0"/>
    </w:rPr>
  </w:style>
  <w:style w:type="paragraph" w:styleId="Heading3">
    <w:name w:val="heading 3"/>
    <w:basedOn w:val="Normal"/>
    <w:next w:val="Normal"/>
    <w:qFormat/>
    <w:pPr>
      <w:keepNext/>
      <w:spacing w:line="180" w:lineRule="exact"/>
      <w:jc w:val="both"/>
      <w:outlineLvl w:val="2"/>
    </w:pPr>
    <w:rPr>
      <w:i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napToGrid w:val="0"/>
      <w:sz w:val="18"/>
    </w:rPr>
  </w:style>
  <w:style w:type="paragraph" w:styleId="BodyTextIndent">
    <w:name w:val="Body Text Indent"/>
    <w:basedOn w:val="Normal"/>
    <w:pPr>
      <w:ind w:firstLine="288"/>
      <w:jc w:val="both"/>
    </w:pPr>
    <w:rPr>
      <w:snapToGrid w:val="0"/>
    </w:rPr>
  </w:style>
  <w:style w:type="paragraph" w:styleId="BodyTextIndent2">
    <w:name w:val="Body Text Indent 2"/>
    <w:basedOn w:val="Normal"/>
    <w:pPr>
      <w:ind w:firstLine="180"/>
      <w:jc w:val="both"/>
    </w:pPr>
    <w:rPr>
      <w:snapToGrid w:val="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Indent3">
    <w:name w:val="Body Text Indent 3"/>
    <w:basedOn w:val="Normal"/>
    <w:pPr>
      <w:tabs>
        <w:tab w:val="left" w:pos="284"/>
        <w:tab w:val="left" w:pos="426"/>
      </w:tabs>
      <w:ind w:firstLine="340"/>
      <w:jc w:val="both"/>
    </w:pPr>
    <w:rPr>
      <w:snapToGrid w:val="0"/>
    </w:rPr>
  </w:style>
  <w:style w:type="paragraph" w:styleId="BodyText2">
    <w:name w:val="Body Text 2"/>
    <w:basedOn w:val="Normal"/>
    <w:pPr>
      <w:tabs>
        <w:tab w:val="left" w:pos="340"/>
      </w:tabs>
      <w:jc w:val="both"/>
    </w:pPr>
    <w:rPr>
      <w:snapToGrid w:val="0"/>
    </w:rPr>
  </w:style>
  <w:style w:type="character" w:styleId="Hyperlink">
    <w:name w:val="Hyperlink"/>
    <w:rPr>
      <w:color w:val="0000FF"/>
      <w:u w:val="single"/>
    </w:rPr>
  </w:style>
  <w:style w:type="paragraph" w:customStyle="1" w:styleId="References">
    <w:name w:val="References"/>
    <w:basedOn w:val="Normal"/>
    <w:pPr>
      <w:numPr>
        <w:numId w:val="6"/>
      </w:numPr>
      <w:autoSpaceDE w:val="0"/>
      <w:autoSpaceDN w:val="0"/>
      <w:jc w:val="both"/>
    </w:pPr>
    <w:rPr>
      <w:sz w:val="16"/>
    </w:rPr>
  </w:style>
  <w:style w:type="paragraph" w:customStyle="1" w:styleId="Text">
    <w:name w:val="Text"/>
    <w:basedOn w:val="Normal"/>
    <w:pPr>
      <w:widowControl w:val="0"/>
      <w:autoSpaceDE w:val="0"/>
      <w:autoSpaceDN w:val="0"/>
      <w:spacing w:line="252" w:lineRule="auto"/>
      <w:ind w:firstLine="2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ail%20Attachments\APS%202007%20Template%20v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APS 2007 Template v11.dot</Template>
  <TotalTime>13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Abstract-PapersTemplate for APS Inhalation Proceedings</vt:lpstr>
    </vt:vector>
  </TitlesOfParts>
  <Company>Drexel University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Abstract-PapersTemplate for APS Inhalation Proceedings</dc:title>
  <dc:subject/>
  <dc:creator>Bob</dc:creator>
  <cp:keywords/>
  <cp:lastModifiedBy>Achraf Al Faraj</cp:lastModifiedBy>
  <cp:revision>18</cp:revision>
  <cp:lastPrinted>2002-12-12T09:50:00Z</cp:lastPrinted>
  <dcterms:created xsi:type="dcterms:W3CDTF">2022-06-28T08:02:00Z</dcterms:created>
  <dcterms:modified xsi:type="dcterms:W3CDTF">2022-06-28T08:16:00Z</dcterms:modified>
</cp:coreProperties>
</file>